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bottom w:color="000000" w:space="1" w:sz="4" w:val="single"/>
        </w:pBdr>
        <w:spacing w:after="160" w:line="259" w:lineRule="auto"/>
        <w:contextualSpacing w:val="0"/>
        <w:jc w:val="center"/>
        <w:rPr>
          <w:b w:val="1"/>
          <w:sz w:val="24"/>
          <w:szCs w:val="24"/>
        </w:rPr>
      </w:pPr>
      <w:r w:rsidDel="00000000" w:rsidR="00000000" w:rsidRPr="00000000">
        <w:rPr>
          <w:b w:val="1"/>
          <w:sz w:val="24"/>
          <w:szCs w:val="24"/>
          <w:rtl w:val="0"/>
        </w:rPr>
        <w:t xml:space="preserve">Notulen MR Keerkring vergadering 23 januari 2018</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Locatie: Keerkring Schagen</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Aanwezig: Peter (voorzitter), Masja, Patrick, Mireille, Hans, Bastienne (notulist). </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Afwezig: Tettie</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1. Opening </w:t>
      </w:r>
    </w:p>
    <w:p w:rsidR="00000000" w:rsidDel="00000000" w:rsidP="00000000" w:rsidRDefault="00000000" w:rsidRPr="00000000">
      <w:pPr>
        <w:contextualSpacing w:val="0"/>
        <w:rPr/>
      </w:pPr>
      <w:r w:rsidDel="00000000" w:rsidR="00000000" w:rsidRPr="00000000">
        <w:rPr>
          <w:rtl w:val="0"/>
        </w:rPr>
        <w:t xml:space="preserve">Vaststellen van de agenda voor deze vergadering, de agenda die per mail is verstuurd is goedgekeurd. Tettie is ziek, zij is vanavond afwezig - Tettie, beterschap.</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2. Kennismaken</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Per 1 januari is Hans Dingerdis als directeur gestart op de Keerkring. De MR start met kennismaken met Hans en voorstellen van haar eigen leden. </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Tevens wordt doorgesproken welke punten het afgelopen jaar onderwerp van gesprek zijn geweest tijdens de MR vergaderingen. Onder andere: het vijf-gelijke-dagen model, formatie/bezetting, MR-reglement.</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3. Begroting</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In de voorlaatste vergadering van de MR is door Martijn een document met daarin enkele onderdelen van de begroting besproken. </w:t>
      </w:r>
      <w:r w:rsidDel="00000000" w:rsidR="00000000" w:rsidRPr="00000000">
        <w:rPr>
          <w:rtl w:val="0"/>
        </w:rPr>
        <w:t xml:space="preserve">In de notulen van d.d. 18-12-2017 staat: </w:t>
      </w:r>
      <w:r w:rsidDel="00000000" w:rsidR="00000000" w:rsidRPr="00000000">
        <w:rPr>
          <w:i w:val="1"/>
          <w:rtl w:val="0"/>
        </w:rPr>
        <w:t xml:space="preserve">‘we lezen ons in a.d.h.v. het excelbestand dat Martijn de MR komt toedoen.’</w:t>
      </w:r>
      <w:r w:rsidDel="00000000" w:rsidR="00000000" w:rsidRPr="00000000">
        <w:rPr>
          <w:rtl w:val="0"/>
        </w:rPr>
        <w:t xml:space="preserve">, dit document heeft de MR nog niet ontvangen. Aangezien het termijn voor advies al verstreken is kan de MR geen gebruik meer maken van haar adviesrecht. We vragen de investeringsbegroting en exploitatiebegroting nog op, zodat we deze de volgende vergadering kunnen bestuderen om dergelijke bestanden in de toekomst te kunnen lezen. </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4. Ingekomen stukken</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Mail van Katelijne van Spronsen (Voorzitter GMR) wordt besproken.</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Bastienne stuurt de mail door naar de overige MR leden en de punten ‘schoolontwikkelplan’ en ‘formatiekaders’ worden voor het voorjaar op het jaarplan gezet.</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5. Jaarplan</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We nemen het jaarplan van de MR voor de tweede helft van het schooljaar in. We geven aan Hans aan welke onderwerpen er op de agenda staan en de vraag of dit doorgang kan vinden met oog op het leveren van de documenten.</w:t>
      </w:r>
    </w:p>
    <w:p w:rsidR="00000000" w:rsidDel="00000000" w:rsidP="00000000" w:rsidRDefault="00000000" w:rsidRPr="00000000">
      <w:pPr>
        <w:widowControl w:val="0"/>
        <w:spacing w:line="259" w:lineRule="auto"/>
        <w:contextualSpacing w:val="0"/>
        <w:rPr>
          <w:u w:val="single"/>
        </w:rPr>
      </w:pPr>
      <w:r w:rsidDel="00000000" w:rsidR="00000000" w:rsidRPr="00000000">
        <w:rPr>
          <w:rtl w:val="0"/>
        </w:rPr>
      </w:r>
    </w:p>
    <w:p w:rsidR="00000000" w:rsidDel="00000000" w:rsidP="00000000" w:rsidRDefault="00000000" w:rsidRPr="00000000">
      <w:pPr>
        <w:widowControl w:val="0"/>
        <w:spacing w:line="259" w:lineRule="auto"/>
        <w:contextualSpacing w:val="0"/>
        <w:rPr>
          <w:u w:val="single"/>
        </w:rPr>
      </w:pPr>
      <w:r w:rsidDel="00000000" w:rsidR="00000000" w:rsidRPr="00000000">
        <w:rPr>
          <w:u w:val="single"/>
          <w:rtl w:val="0"/>
        </w:rPr>
        <w:t xml:space="preserve">Aanpassingen</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Schoolgids -  in juni </w:t>
      </w:r>
      <w:r w:rsidDel="00000000" w:rsidR="00000000" w:rsidRPr="00000000">
        <w:rPr>
          <w:rtl w:val="0"/>
        </w:rPr>
        <w:t xml:space="preserve">inhoudelijk doornemen en gebruik maken van het adviesrecht. In september wordt de schoolgids vastgesteld/goedgekeurd.</w:t>
      </w: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Jaarverslag - specificeren of dit om MR of school gaat. Hans is voornemens ook een jaarplan en jaarverslag op te stellen over de ontwikkelingen van de school.</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Formatieplan - dit punt wordt volgend schooljaar in januari op het plan gezet.</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In de volgende vergadering bespreken we onder andere het vakantierooster, met de vakantieweken voor het volgende schooljaar en hoeveel studiedagen er in dat jaar zullen vallen.</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6. Mededelingen directie</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Er heeft deze middag een gesprek over de kaderbegroting plaatsgevonden tussen directie en bestuur. Hans vertelt de MR over enkele zaken die daar besproken zijn, zoals wijzigingen in formatie en bezetting van komend schooljaar. </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Hans is begonnen met individuele startgesprekken met alle medewerkers, daarna staan er groepsbezoeken op zijn planning om vervolgens functioneringsgesprekken te voeren. </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Verder bereid hij zich voor op bezoek van de inspectie. De Keerkring is in januari 2013 voor het laatste voor de inspectie van het onderwijs bezocht, dus het is reëel dat dit gaat plaatsvinden. Hier is nog geen bericht over geweest. Hans informeert de MR over de onderdelen waar door de inspectie veel aandacht aan wordt besteed, zoals de zorgstructuur.</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i w:val="1"/>
        </w:rPr>
      </w:pPr>
      <w:r w:rsidDel="00000000" w:rsidR="00000000" w:rsidRPr="00000000">
        <w:rPr>
          <w:i w:val="1"/>
          <w:rtl w:val="0"/>
        </w:rPr>
        <w:t xml:space="preserve">Directie verlaat de vergadering</w:t>
      </w:r>
    </w:p>
    <w:p w:rsidR="00000000" w:rsidDel="00000000" w:rsidP="00000000" w:rsidRDefault="00000000" w:rsidRPr="00000000">
      <w:pPr>
        <w:widowControl w:val="0"/>
        <w:spacing w:line="259" w:lineRule="auto"/>
        <w:contextualSpacing w:val="0"/>
        <w:rPr>
          <w:i w:val="1"/>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7. Nieuwe spellingmethode (vanaf groep 4)</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Mireille praat de MR bij over het proces rond de zoektocht naar een nieuwe spellingmethode vanaf groep 4. Binnen het team is een werkgroep opgesteld met midden- en bovenbouwleerkrachten om zich te verdiepen in verschillende spellingmethodes. Het gehele team heeft op een studiedag in december een presentatie gevolgd over verschillende spellingmethodes. Van enkele methodes zijn nu zichtzendingen en proeflicenties aangevraagd. Hier gaat de werkgroep verder mee aan het werk. Meer hierover komt in de volgende vergadering terug.</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8. Nieuwe methode voortgezet technisch lezen (vanaf groep 4)</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De derde jaars zijn dit schooljaar gestart met de leesmehtode ‘Lijn 3’. De vierde jaars gebruiken dit jaar nog de methode ‘Leeslijn’, deze kan volgend schooljaar niet meer besteld worden. Er wordt gekeken naar een nieuwe methode, er wordt overwogen om de methode ‘Station Zuid’ in te gaan zetten, omdat dit van dezelfde uitgever als ‘Lijn 3’ is en dan een mooi vervolg is en doorgaande lijn zal zijn. Wel wordt er kritisch gekeken of dit ook aansluit aan de behoeften van het team/kinderen.</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Agendapunten voor volgende vergadering:</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numPr>
          <w:ilvl w:val="0"/>
          <w:numId w:val="1"/>
        </w:numPr>
        <w:spacing w:after="0" w:before="0" w:line="259" w:lineRule="auto"/>
        <w:ind w:left="720" w:hanging="360"/>
        <w:contextualSpacing w:val="1"/>
        <w:rPr/>
      </w:pPr>
      <w:r w:rsidDel="00000000" w:rsidR="00000000" w:rsidRPr="00000000">
        <w:rPr>
          <w:rtl w:val="0"/>
        </w:rPr>
        <w:t xml:space="preserve">Begroting (opdracht aan alle MR leden om de investeringsbegroting en exploitatiebegroting te bestuderen, deze wordt Hans doorgestuurd naar de MR)</w:t>
      </w:r>
    </w:p>
    <w:p w:rsidR="00000000" w:rsidDel="00000000" w:rsidP="00000000" w:rsidRDefault="00000000" w:rsidRPr="00000000">
      <w:pPr>
        <w:widowControl w:val="0"/>
        <w:numPr>
          <w:ilvl w:val="0"/>
          <w:numId w:val="1"/>
        </w:numPr>
        <w:spacing w:line="259" w:lineRule="auto"/>
        <w:ind w:left="720" w:hanging="360"/>
        <w:contextualSpacing w:val="1"/>
        <w:rPr/>
      </w:pPr>
      <w:r w:rsidDel="00000000" w:rsidR="00000000" w:rsidRPr="00000000">
        <w:rPr>
          <w:rtl w:val="0"/>
        </w:rPr>
        <w:t xml:space="preserve">Formatieplan (inzage en meedenken)</w:t>
      </w:r>
    </w:p>
    <w:p w:rsidR="00000000" w:rsidDel="00000000" w:rsidP="00000000" w:rsidRDefault="00000000" w:rsidRPr="00000000">
      <w:pPr>
        <w:widowControl w:val="0"/>
        <w:numPr>
          <w:ilvl w:val="0"/>
          <w:numId w:val="1"/>
        </w:numPr>
        <w:spacing w:after="0" w:before="0" w:line="259" w:lineRule="auto"/>
        <w:ind w:left="720" w:hanging="360"/>
        <w:contextualSpacing w:val="1"/>
        <w:rPr>
          <w:u w:val="none"/>
        </w:rPr>
      </w:pPr>
      <w:r w:rsidDel="00000000" w:rsidR="00000000" w:rsidRPr="00000000">
        <w:rPr>
          <w:rtl w:val="0"/>
        </w:rPr>
        <w:t xml:space="preserve">Vakantierooster (eerste concept bespreken)</w:t>
      </w:r>
    </w:p>
    <w:p w:rsidR="00000000" w:rsidDel="00000000" w:rsidP="00000000" w:rsidRDefault="00000000" w:rsidRPr="00000000">
      <w:pPr>
        <w:widowControl w:val="0"/>
        <w:numPr>
          <w:ilvl w:val="0"/>
          <w:numId w:val="1"/>
        </w:numPr>
        <w:spacing w:line="259" w:lineRule="auto"/>
        <w:ind w:left="720" w:hanging="360"/>
        <w:contextualSpacing w:val="1"/>
        <w:rPr/>
      </w:pPr>
      <w:r w:rsidDel="00000000" w:rsidR="00000000" w:rsidRPr="00000000">
        <w:rPr>
          <w:rtl w:val="0"/>
        </w:rPr>
        <w:t xml:space="preserve">Jaarplan MR </w:t>
      </w:r>
    </w:p>
    <w:p w:rsidR="00000000" w:rsidDel="00000000" w:rsidP="00000000" w:rsidRDefault="00000000" w:rsidRPr="00000000">
      <w:pPr>
        <w:widowControl w:val="0"/>
        <w:numPr>
          <w:ilvl w:val="0"/>
          <w:numId w:val="1"/>
        </w:numPr>
        <w:spacing w:after="0" w:before="0" w:line="259" w:lineRule="auto"/>
        <w:ind w:left="720" w:hanging="360"/>
        <w:contextualSpacing w:val="1"/>
        <w:rPr>
          <w:u w:val="none"/>
        </w:rPr>
      </w:pPr>
      <w:r w:rsidDel="00000000" w:rsidR="00000000" w:rsidRPr="00000000">
        <w:rPr>
          <w:rtl w:val="0"/>
        </w:rPr>
        <w:t xml:space="preserve">Nieuwe spellingmethode (vanaf groep 4)</w:t>
      </w:r>
    </w:p>
    <w:p w:rsidR="00000000" w:rsidDel="00000000" w:rsidP="00000000" w:rsidRDefault="00000000" w:rsidRPr="00000000">
      <w:pPr>
        <w:widowControl w:val="0"/>
        <w:numPr>
          <w:ilvl w:val="0"/>
          <w:numId w:val="1"/>
        </w:numPr>
        <w:spacing w:after="0" w:before="0" w:line="259" w:lineRule="auto"/>
        <w:ind w:left="720" w:hanging="360"/>
        <w:contextualSpacing w:val="1"/>
        <w:rPr>
          <w:u w:val="none"/>
        </w:rPr>
      </w:pPr>
      <w:r w:rsidDel="00000000" w:rsidR="00000000" w:rsidRPr="00000000">
        <w:rPr>
          <w:rtl w:val="0"/>
        </w:rPr>
        <w:t xml:space="preserve">Nieuwe methode voortgezet technisch lezen (vanaf groep 4)</w:t>
      </w:r>
    </w:p>
    <w:p w:rsidR="00000000" w:rsidDel="00000000" w:rsidP="00000000" w:rsidRDefault="00000000" w:rsidRPr="00000000">
      <w:pPr>
        <w:widowControl w:val="0"/>
        <w:numPr>
          <w:ilvl w:val="0"/>
          <w:numId w:val="1"/>
        </w:numPr>
        <w:spacing w:after="0" w:before="0" w:line="259" w:lineRule="auto"/>
        <w:ind w:left="720" w:hanging="360"/>
        <w:contextualSpacing w:val="1"/>
        <w:rPr>
          <w:u w:val="none"/>
        </w:rPr>
      </w:pP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Volgende vergadering: donderdag 8 maart 2018, start: 19:30 uur. Locatie: de Keerkring</w:t>
      </w:r>
    </w:p>
    <w:p w:rsidR="00000000" w:rsidDel="00000000" w:rsidP="00000000" w:rsidRDefault="00000000" w:rsidRPr="00000000">
      <w:pPr>
        <w:widowControl w:val="0"/>
        <w:spacing w:line="259" w:lineRule="auto"/>
        <w:contextualSpacing w:val="0"/>
        <w:rPr>
          <w:b w:val="1"/>
        </w:rPr>
      </w:pP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Agenda wordt verstuurd op donderdag 22 februari, dus agendapunten graag aanleveren voor deze datum.</w:t>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