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bottom w:color="000000" w:space="1" w:sz="4" w:val="single"/>
        </w:pBdr>
        <w:contextualSpacing w:val="0"/>
        <w:jc w:val="center"/>
        <w:rPr>
          <w:b w:val="1"/>
          <w:color w:val="000000"/>
          <w:sz w:val="24"/>
          <w:szCs w:val="24"/>
        </w:rPr>
      </w:pPr>
      <w:r w:rsidDel="00000000" w:rsidR="00000000" w:rsidRPr="00000000">
        <w:rPr>
          <w:b w:val="1"/>
          <w:color w:val="000000"/>
          <w:sz w:val="24"/>
          <w:szCs w:val="24"/>
          <w:rtl w:val="0"/>
        </w:rPr>
        <w:t xml:space="preserve">Notulen MR Keerkring vergadering </w:t>
      </w:r>
      <w:r w:rsidDel="00000000" w:rsidR="00000000" w:rsidRPr="00000000">
        <w:rPr>
          <w:b w:val="1"/>
          <w:sz w:val="24"/>
          <w:szCs w:val="24"/>
          <w:rtl w:val="0"/>
        </w:rPr>
        <w:t xml:space="preserve">20</w:t>
      </w:r>
      <w:r w:rsidDel="00000000" w:rsidR="00000000" w:rsidRPr="00000000">
        <w:rPr>
          <w:b w:val="1"/>
          <w:color w:val="000000"/>
          <w:sz w:val="24"/>
          <w:szCs w:val="24"/>
          <w:rtl w:val="0"/>
        </w:rPr>
        <w:t xml:space="preserve"> </w:t>
      </w:r>
      <w:r w:rsidDel="00000000" w:rsidR="00000000" w:rsidRPr="00000000">
        <w:rPr>
          <w:b w:val="1"/>
          <w:sz w:val="24"/>
          <w:szCs w:val="24"/>
          <w:rtl w:val="0"/>
        </w:rPr>
        <w:t xml:space="preserve">juni </w:t>
      </w:r>
      <w:r w:rsidDel="00000000" w:rsidR="00000000" w:rsidRPr="00000000">
        <w:rPr>
          <w:b w:val="1"/>
          <w:color w:val="000000"/>
          <w:sz w:val="24"/>
          <w:szCs w:val="24"/>
          <w:rtl w:val="0"/>
        </w:rPr>
        <w:t xml:space="preserve">2017</w:t>
      </w:r>
    </w:p>
    <w:p w:rsidR="00000000" w:rsidDel="00000000" w:rsidP="00000000" w:rsidRDefault="00000000" w:rsidRPr="00000000">
      <w:pPr>
        <w:pBdr/>
        <w:contextualSpacing w:val="0"/>
        <w:rPr>
          <w:b w:val="1"/>
          <w:color w:val="000000"/>
        </w:rPr>
      </w:pPr>
      <w:r w:rsidDel="00000000" w:rsidR="00000000" w:rsidRPr="00000000">
        <w:rPr>
          <w:b w:val="1"/>
          <w:color w:val="000000"/>
          <w:rtl w:val="0"/>
        </w:rPr>
        <w:t xml:space="preserve">Locatie: Keerkring Schagen</w:t>
      </w:r>
    </w:p>
    <w:p w:rsidR="00000000" w:rsidDel="00000000" w:rsidP="00000000" w:rsidRDefault="00000000" w:rsidRPr="00000000">
      <w:pPr>
        <w:pBdr/>
        <w:contextualSpacing w:val="0"/>
        <w:rPr>
          <w:b w:val="1"/>
          <w:color w:val="000000"/>
        </w:rPr>
      </w:pPr>
      <w:r w:rsidDel="00000000" w:rsidR="00000000" w:rsidRPr="00000000">
        <w:rPr>
          <w:b w:val="1"/>
          <w:color w:val="000000"/>
          <w:rtl w:val="0"/>
        </w:rPr>
        <w:t xml:space="preserve">Aanwezig: Martijn(directeur), Peter(voorzitter), Masja, Mireille, Patrick, Bastienne (notulist)</w:t>
      </w:r>
    </w:p>
    <w:p w:rsidR="00000000" w:rsidDel="00000000" w:rsidP="00000000" w:rsidRDefault="00000000" w:rsidRPr="00000000">
      <w:pPr>
        <w:pBdr/>
        <w:contextualSpacing w:val="0"/>
        <w:rPr>
          <w:b w:val="1"/>
          <w:color w:val="000000"/>
        </w:rPr>
      </w:pPr>
      <w:r w:rsidDel="00000000" w:rsidR="00000000" w:rsidRPr="00000000">
        <w:rPr>
          <w:b w:val="1"/>
          <w:color w:val="000000"/>
          <w:rtl w:val="0"/>
        </w:rPr>
        <w:t xml:space="preserve">Afwezig: -</w:t>
      </w:r>
    </w:p>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Opening en vaststelling van de agenda.</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De voorzitter heet iedereen van harte welkom en opent de vergadering</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de agenda zoals gemaild wordt aangevuld met </w:t>
      </w:r>
      <w:r w:rsidDel="00000000" w:rsidR="00000000" w:rsidRPr="00000000">
        <w:rPr>
          <w:rtl w:val="0"/>
        </w:rPr>
        <w:t xml:space="preserve">de punten: communicatie met GMR en schoolontwikkelplan, daarna wordt de agenda </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vastgesteld.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pacing w:after="0" w:before="0" w:line="259" w:lineRule="auto"/>
        <w:ind w:left="720" w:right="0" w:hanging="360"/>
        <w:contextualSpacing w:val="1"/>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Mededelinge</w:t>
      </w:r>
      <w:r w:rsidDel="00000000" w:rsidR="00000000" w:rsidRPr="00000000">
        <w:rPr>
          <w:b w:val="1"/>
          <w:rtl w:val="0"/>
        </w:rPr>
        <w:t xml:space="preserve">n, verzoeken en adviezen directie</w:t>
      </w: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0" w:before="0" w:line="259" w:lineRule="auto"/>
        <w:ind w:left="1068" w:right="0" w:hanging="360"/>
        <w:contextualSpacing w:val="1"/>
        <w:jc w:val="left"/>
        <w:rPr>
          <w:b w:val="0"/>
          <w:i w:val="0"/>
          <w:smallCaps w:val="0"/>
          <w:strike w:val="0"/>
          <w:color w:val="000000"/>
          <w:sz w:val="22"/>
          <w:szCs w:val="22"/>
          <w:u w:val="none"/>
          <w:vertAlign w:val="baseline"/>
        </w:rPr>
      </w:pPr>
      <w:r w:rsidDel="00000000" w:rsidR="00000000" w:rsidRPr="00000000">
        <w:rPr>
          <w:rtl w:val="0"/>
        </w:rPr>
        <w:t xml:space="preserve">Vrijdag 17 juni jl. heeft er een gesprek plaatsgevonden tussen MR, directie Keerkring en Surplus in de persoon van Jennifer van Dalen (personeelszaken). In dit gesprek zijn de rollen en taken van de eerstgenoemde personen besproken, zodat iedereen weet wat zijn rol/taak is in het traject rond formatie/bezetting.</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0" w:before="0" w:line="259" w:lineRule="auto"/>
        <w:ind w:left="1068" w:right="0" w:hanging="360"/>
        <w:contextualSpacing w:val="1"/>
        <w:jc w:val="left"/>
        <w:rPr>
          <w:u w:val="none"/>
        </w:rPr>
      </w:pPr>
      <w:r w:rsidDel="00000000" w:rsidR="00000000" w:rsidRPr="00000000">
        <w:rPr>
          <w:rtl w:val="0"/>
        </w:rPr>
        <w:t xml:space="preserve">De formatie is rond, doordat een grote groep 8 komende juli de school verlaat is het niet meer haalbaar om 4 bovenbouwgroepen te formeren. Dit worden 3 bovenbouwgroepen met extra formatie voor ondersteuning van deze groepen. </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0" w:before="0" w:line="259" w:lineRule="auto"/>
        <w:ind w:left="1068" w:right="0" w:hanging="360"/>
        <w:contextualSpacing w:val="1"/>
        <w:jc w:val="left"/>
        <w:rPr>
          <w:u w:val="none"/>
        </w:rPr>
      </w:pPr>
      <w:r w:rsidDel="00000000" w:rsidR="00000000" w:rsidRPr="00000000">
        <w:rPr>
          <w:rtl w:val="0"/>
        </w:rPr>
        <w:t xml:space="preserve">De personele bezetting is nog niet rond, dit is een ingewikkelde puzzel, dit heeft te maken met nieuwe leerkracht(en) die een plekje op de Keerkring zullen krijgen en leerkrachten van de Keerkring die vrijwillige mobiliteit hebben aangevraagd waarvan dit traject nog niet is afgerond. </w:t>
      </w: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0" w:before="0" w:line="259" w:lineRule="auto"/>
        <w:ind w:left="1068" w:right="0" w:hanging="360"/>
        <w:contextualSpacing w:val="1"/>
        <w:jc w:val="left"/>
        <w:rPr/>
      </w:pPr>
      <w:r w:rsidDel="00000000" w:rsidR="00000000" w:rsidRPr="00000000">
        <w:rPr>
          <w:rtl w:val="0"/>
        </w:rPr>
        <w:t xml:space="preserve">In het MR reglement wordt aangegeven dat het formatieplan 1 mei bekend moet zijn bij de MR. Onbekend is bij ons welk plan hiermee bedoeld wordt. DE wens wordt uitgesproken dat directie de toegewezen formatie (uren directie, leerkrachten, IB, onderwijsassistenten etc. n.a.v. de leerlingaantallen en zorg) in het voorjaar onder elkaar zet en als ingekomen stuk instuurt naar de MR. Voor dit jaar vragen we directie het formatieplan z.s.m. toe te sturen, zodat dit ondertekend kan worden en formeel afgerond kan worden. </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0" w:before="0" w:line="259" w:lineRule="auto"/>
        <w:ind w:left="1068" w:right="0" w:hanging="360"/>
        <w:contextualSpacing w:val="1"/>
        <w:jc w:val="left"/>
        <w:rPr/>
      </w:pPr>
      <w:r w:rsidDel="00000000" w:rsidR="00000000" w:rsidRPr="00000000">
        <w:rPr>
          <w:rtl w:val="0"/>
        </w:rPr>
        <w:t xml:space="preserve">Er wordt gesproken over het waarborgen van de visie (Jenaplan) van ons onderwijs en welke rol de MR hier in heeft. Jennifer gaf aan dat scholing hierbij kan ondersteunen, Mireille en Bastienne geven aan dat een teamscholing Jenaplanonderwijs, waarbij een individueel traject aangeboden wordt wenselijk is. Directie neemt dit verzoek mee.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9"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vertAlign w:val="baseline"/>
        </w:rPr>
      </w:pPr>
      <w:r w:rsidDel="00000000" w:rsidR="00000000" w:rsidRPr="00000000">
        <w:rPr>
          <w:b w:val="1"/>
          <w:rtl w:val="0"/>
        </w:rPr>
        <w:t xml:space="preserve">Afhandeling brand en gerelateerde onderwerpen</w:t>
      </w:r>
      <w:r w:rsidDel="00000000" w:rsidR="00000000" w:rsidRPr="00000000">
        <w:rPr>
          <w:rtl w:val="0"/>
        </w:rPr>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pacing w:after="0" w:before="0" w:line="259" w:lineRule="auto"/>
        <w:ind w:left="998.0000000000002" w:right="0" w:hanging="360.00000000000006"/>
        <w:contextualSpacing w:val="1"/>
        <w:jc w:val="left"/>
        <w:rPr>
          <w:u w:val="none"/>
        </w:rPr>
      </w:pPr>
      <w:r w:rsidDel="00000000" w:rsidR="00000000" w:rsidRPr="00000000">
        <w:rPr>
          <w:rtl w:val="0"/>
        </w:rPr>
        <w:t xml:space="preserve">Peter maakt een compliment naar directie en team over de communicatie van de ontwikkelingen rond de brand. Martijn geeft op zijn beurt aan dat hij de steun en het begrip dat volgden van de ouders en kinderen zeer op prijs stelde.</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pacing w:after="0" w:before="0" w:line="259" w:lineRule="auto"/>
        <w:ind w:left="998.0000000000002" w:right="0" w:hanging="360.00000000000006"/>
        <w:contextualSpacing w:val="1"/>
        <w:jc w:val="left"/>
        <w:rPr>
          <w:u w:val="none"/>
        </w:rPr>
      </w:pPr>
      <w:r w:rsidDel="00000000" w:rsidR="00000000" w:rsidRPr="00000000">
        <w:rPr>
          <w:rtl w:val="0"/>
        </w:rPr>
        <w:t xml:space="preserve">De inventarisatielijsten van alle bestellingen ijn verstuurd naar de verzekering. Dit is zijn helaas nog niet de laatste kosten, want de opbouw van de bovenlokalen moet nog beginnen. Het wachten is op het vochtvrij krijgen van de bovenverdieping. De verwachting van Martijn is dat de opbouw van de nieuwe lokalen nog niet gereed is na de zomervakantie.</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pacing w:after="0" w:before="0" w:line="259" w:lineRule="auto"/>
        <w:ind w:left="998.0000000000002" w:right="0" w:hanging="360.00000000000006"/>
        <w:contextualSpacing w:val="1"/>
        <w:jc w:val="left"/>
        <w:rPr>
          <w:u w:val="none"/>
        </w:rPr>
      </w:pPr>
      <w:r w:rsidDel="00000000" w:rsidR="00000000" w:rsidRPr="00000000">
        <w:rPr>
          <w:rtl w:val="0"/>
        </w:rPr>
        <w:t xml:space="preserve">De kinderen hebben een week onderwijstijd gemist, deze tijd moet in de loop der jaren ingehaald worden. Voor de onderbouw is dit goed te doen, voor de 8e jaars zou dit betekenen dat zij nog een week in moeten halen. Dit is de laatste periode tot aan de zomervakantie niet haalbaar. Dit alles is gemeld aan de onderwijsinspectie, hij heeft hier geen punt van gemaakt en dit heeft verder dus geen gevolgen.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9"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vertAlign w:val="baseline"/>
        </w:rPr>
      </w:pPr>
      <w:r w:rsidDel="00000000" w:rsidR="00000000" w:rsidRPr="00000000">
        <w:rPr>
          <w:b w:val="1"/>
          <w:rtl w:val="0"/>
        </w:rPr>
        <w:t xml:space="preserve">Ziekteverzuim</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pacing w:after="0" w:before="0" w:line="259" w:lineRule="auto"/>
        <w:ind w:left="998.0000000000002" w:right="0" w:hanging="360.00000000000006"/>
        <w:contextualSpacing w:val="1"/>
        <w:jc w:val="left"/>
        <w:rPr/>
      </w:pPr>
      <w:r w:rsidDel="00000000" w:rsidR="00000000" w:rsidRPr="00000000">
        <w:rPr>
          <w:rtl w:val="0"/>
        </w:rPr>
        <w:t xml:space="preserve">Afgesproken is om het ziekteverzuim te bespreken, om vinger aan de pols te houden op dit belangrijke punt. Aangegeven wordt dat we hier wel onderscheid moeten maken tussen ziekteverzuim door privé-omstandigheden en het ervaren van werkdruk, onrust etc. Er zijn geen recente cijfers van het ziekteverzuim op dit moment bekend. Directie wordt gevraagd dit volgende vergaderingen aan te dragen, zodat dit meegenomen kan worden bij dit punt. </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pacing w:after="0" w:before="0" w:line="259" w:lineRule="auto"/>
        <w:ind w:left="998.0000000000002" w:right="0" w:hanging="360.00000000000006"/>
        <w:contextualSpacing w:val="1"/>
        <w:jc w:val="left"/>
        <w:rPr>
          <w:u w:val="none"/>
        </w:rPr>
      </w:pPr>
      <w:r w:rsidDel="00000000" w:rsidR="00000000" w:rsidRPr="00000000">
        <w:rPr>
          <w:rtl w:val="0"/>
        </w:rPr>
        <w:t xml:space="preserve">Naar aanleiding van dit punt wordt de landelijke staking besproken. De Keerkring is volgende week dinsdag, 27 juni, het eerste uur gesloten. Hiermee staan wij als leerkrachten achter het signaal wat hiermee wordt afgegeven. José Vosbergen, directeur Surplus, heeft haar steun hiervoor uitgesproken in een brief richting ouders. Deze is door directie in de info gedeeld.</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9" w:lineRule="auto"/>
        <w:ind w:left="1068" w:right="0" w:firstLine="0"/>
        <w:contextualSpacing w:val="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vertAlign w:val="baseline"/>
        </w:rPr>
      </w:pPr>
      <w:r w:rsidDel="00000000" w:rsidR="00000000" w:rsidRPr="00000000">
        <w:rPr>
          <w:b w:val="1"/>
          <w:rtl w:val="0"/>
        </w:rPr>
        <w:t xml:space="preserve">Schoolontwikkelplan, vakantierooster</w:t>
      </w:r>
    </w:p>
    <w:p w:rsidR="00000000" w:rsidDel="00000000" w:rsidP="00000000" w:rsidRDefault="00000000" w:rsidRPr="00000000">
      <w:pPr>
        <w:keepNext w:val="0"/>
        <w:keepLines w:val="0"/>
        <w:widowControl w:val="0"/>
        <w:numPr>
          <w:ilvl w:val="0"/>
          <w:numId w:val="7"/>
        </w:numPr>
        <w:pBdr>
          <w:top w:space="0" w:sz="0" w:val="nil"/>
          <w:left w:space="0" w:sz="0" w:val="nil"/>
          <w:bottom w:space="0" w:sz="0" w:val="nil"/>
          <w:right w:space="0" w:sz="0" w:val="nil"/>
          <w:between w:space="0" w:sz="0" w:val="nil"/>
        </w:pBdr>
        <w:spacing w:after="0" w:before="0" w:line="259" w:lineRule="auto"/>
        <w:ind w:left="998.0000000000002" w:right="0" w:hanging="360.00000000000006"/>
        <w:contextualSpacing w:val="1"/>
        <w:jc w:val="left"/>
        <w:rPr/>
      </w:pPr>
      <w:r w:rsidDel="00000000" w:rsidR="00000000" w:rsidRPr="00000000">
        <w:rPr>
          <w:rtl w:val="0"/>
        </w:rPr>
        <w:t xml:space="preserve">Directie geeft aan dat het schoolontwikkelplan door omstandigheden nog niet af is. MR geeft aan dat het fijn zou zijn om het plan in concept toch door te sturen, zodat dat deel al doorgenomen kan worden. De definitieve versie kan dan later verstuurd worden.</w:t>
      </w:r>
    </w:p>
    <w:p w:rsidR="00000000" w:rsidDel="00000000" w:rsidP="00000000" w:rsidRDefault="00000000" w:rsidRPr="00000000">
      <w:pPr>
        <w:keepNext w:val="0"/>
        <w:keepLines w:val="0"/>
        <w:widowControl w:val="0"/>
        <w:numPr>
          <w:ilvl w:val="0"/>
          <w:numId w:val="7"/>
        </w:numPr>
        <w:pBdr>
          <w:top w:space="0" w:sz="0" w:val="nil"/>
          <w:left w:space="0" w:sz="0" w:val="nil"/>
          <w:bottom w:space="0" w:sz="0" w:val="nil"/>
          <w:right w:space="0" w:sz="0" w:val="nil"/>
          <w:between w:space="0" w:sz="0" w:val="nil"/>
        </w:pBdr>
        <w:spacing w:after="0" w:before="0" w:line="259" w:lineRule="auto"/>
        <w:ind w:left="998.0000000000002" w:right="0" w:hanging="360.00000000000006"/>
        <w:contextualSpacing w:val="1"/>
        <w:jc w:val="left"/>
        <w:rPr>
          <w:u w:val="none"/>
        </w:rPr>
      </w:pPr>
      <w:r w:rsidDel="00000000" w:rsidR="00000000" w:rsidRPr="00000000">
        <w:rPr>
          <w:rtl w:val="0"/>
        </w:rPr>
        <w:t xml:space="preserve">Vakantierooster is door directie niet gedeeld met de MR, deze wordt later verzonden. Directie geeft aan dat het vakantierooster is afgestemd binnen de scholengroep Schagen, hierbij wordt de landelijke norm gevolgd.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Rondvraag</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0" w:before="0" w:line="259" w:lineRule="auto"/>
        <w:ind w:left="998.0000000000002" w:right="0" w:hanging="360.00000000000006"/>
        <w:contextualSpacing w:val="1"/>
        <w:jc w:val="left"/>
        <w:rPr>
          <w:b w:val="0"/>
          <w:i w:val="0"/>
          <w:smallCaps w:val="0"/>
          <w:strike w:val="0"/>
          <w:color w:val="000000"/>
          <w:sz w:val="22"/>
          <w:szCs w:val="22"/>
          <w:u w:val="none"/>
          <w:vertAlign w:val="baseline"/>
        </w:rPr>
      </w:pPr>
      <w:r w:rsidDel="00000000" w:rsidR="00000000" w:rsidRPr="00000000">
        <w:rPr>
          <w:rtl w:val="0"/>
        </w:rPr>
        <w:t xml:space="preserve">Patrick geeft aan dat het belangrijk is om ouders mee te nemen in de overstap naar het vijf-gelijke-dagen-model in het nieuwe schooljaar. </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0" w:before="0" w:line="259" w:lineRule="auto"/>
        <w:ind w:left="998.0000000000002" w:right="0" w:hanging="360.00000000000006"/>
        <w:contextualSpacing w:val="1"/>
        <w:jc w:val="left"/>
        <w:rPr>
          <w:u w:val="none"/>
        </w:rPr>
      </w:pPr>
      <w:r w:rsidDel="00000000" w:rsidR="00000000" w:rsidRPr="00000000">
        <w:rPr>
          <w:rtl w:val="0"/>
        </w:rPr>
        <w:t xml:space="preserve">Peter vraagt zich af wie er in het MR-reglement wordt bedoeld met ‘bevoegd gezag’, Martijn geeft aan dat dit ‘de directie’ is. In deze dus: Martijn.</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9" w:lineRule="auto"/>
        <w:ind w:left="708"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9" w:lineRule="auto"/>
        <w:ind w:left="708" w:right="0" w:firstLine="0"/>
        <w:contextualSpacing w:val="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0"/>
          <w:i w:val="1"/>
          <w:smallCaps w:val="0"/>
          <w:strike w:val="0"/>
          <w:color w:val="000000"/>
          <w:sz w:val="22"/>
          <w:szCs w:val="22"/>
          <w:u w:val="none"/>
          <w:vertAlign w:val="baseline"/>
          <w:rtl w:val="0"/>
        </w:rPr>
        <w:t xml:space="preserve">Directie verlaat de vergadering en er wordt gestart met deel 2 van de vergadering.</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9" w:lineRule="auto"/>
        <w:ind w:left="708"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vertAlign w:val="baseline"/>
        </w:rPr>
      </w:pPr>
      <w:r w:rsidDel="00000000" w:rsidR="00000000" w:rsidRPr="00000000">
        <w:rPr>
          <w:b w:val="1"/>
          <w:rtl w:val="0"/>
        </w:rPr>
        <w:t xml:space="preserve">Behandeling MR reglement</w:t>
      </w:r>
    </w:p>
    <w:p w:rsidR="00000000" w:rsidDel="00000000" w:rsidP="00000000" w:rsidRDefault="00000000" w:rsidRPr="00000000">
      <w:pPr>
        <w:keepNext w:val="0"/>
        <w:keepLines w:val="0"/>
        <w:widowControl w:val="0"/>
        <w:numPr>
          <w:ilvl w:val="0"/>
          <w:numId w:val="6"/>
        </w:numPr>
        <w:pBdr>
          <w:top w:space="0" w:sz="0" w:val="nil"/>
          <w:left w:space="0" w:sz="0" w:val="nil"/>
          <w:bottom w:space="0" w:sz="0" w:val="nil"/>
          <w:right w:space="0" w:sz="0" w:val="nil"/>
          <w:between w:space="0" w:sz="0" w:val="nil"/>
        </w:pBdr>
        <w:spacing w:after="0" w:before="0" w:line="259" w:lineRule="auto"/>
        <w:ind w:left="720" w:right="0" w:hanging="360"/>
        <w:contextualSpacing w:val="1"/>
        <w:jc w:val="left"/>
        <w:rPr/>
      </w:pPr>
      <w:r w:rsidDel="00000000" w:rsidR="00000000" w:rsidRPr="00000000">
        <w:rPr>
          <w:rtl w:val="0"/>
        </w:rPr>
        <w:t xml:space="preserve">We hebben een concept MR reglement besproken en doorgenomen, wanneer dit document afgerond en goedgekeurd is door Surplus zal het reglement gedeeld worden met de ouders via de website. </w:t>
      </w:r>
    </w:p>
    <w:p w:rsidR="00000000" w:rsidDel="00000000" w:rsidP="00000000" w:rsidRDefault="00000000" w:rsidRPr="00000000">
      <w:pPr>
        <w:keepNext w:val="0"/>
        <w:keepLines w:val="0"/>
        <w:widowControl w:val="0"/>
        <w:numPr>
          <w:ilvl w:val="0"/>
          <w:numId w:val="6"/>
        </w:numPr>
        <w:pBdr>
          <w:top w:space="0" w:sz="0" w:val="nil"/>
          <w:left w:space="0" w:sz="0" w:val="nil"/>
          <w:bottom w:space="0" w:sz="0" w:val="nil"/>
          <w:right w:space="0" w:sz="0" w:val="nil"/>
          <w:between w:space="0" w:sz="0" w:val="nil"/>
        </w:pBdr>
        <w:spacing w:after="0" w:before="0" w:line="259" w:lineRule="auto"/>
        <w:ind w:left="720" w:right="0" w:hanging="360"/>
        <w:contextualSpacing w:val="1"/>
        <w:jc w:val="left"/>
        <w:rPr/>
      </w:pPr>
      <w:r w:rsidDel="00000000" w:rsidR="00000000" w:rsidRPr="00000000">
        <w:rPr>
          <w:rtl w:val="0"/>
        </w:rPr>
        <w:t xml:space="preserve">Een aantal besproken zaken:</w:t>
      </w:r>
    </w:p>
    <w:p w:rsidR="00000000" w:rsidDel="00000000" w:rsidP="00000000" w:rsidRDefault="00000000" w:rsidRPr="00000000">
      <w:pPr>
        <w:keepNext w:val="0"/>
        <w:keepLines w:val="0"/>
        <w:widowControl w:val="0"/>
        <w:numPr>
          <w:ilvl w:val="1"/>
          <w:numId w:val="6"/>
        </w:numPr>
        <w:pBdr>
          <w:top w:space="0" w:sz="0" w:val="nil"/>
          <w:left w:space="0" w:sz="0" w:val="nil"/>
          <w:bottom w:space="0" w:sz="0" w:val="nil"/>
          <w:right w:space="0" w:sz="0" w:val="nil"/>
          <w:between w:space="0" w:sz="0" w:val="nil"/>
        </w:pBdr>
        <w:spacing w:after="0" w:before="0" w:line="259" w:lineRule="auto"/>
        <w:ind w:left="1440" w:right="0" w:hanging="360"/>
        <w:contextualSpacing w:val="1"/>
        <w:jc w:val="left"/>
        <w:rPr/>
      </w:pPr>
      <w:r w:rsidDel="00000000" w:rsidR="00000000" w:rsidRPr="00000000">
        <w:rPr>
          <w:rtl w:val="0"/>
        </w:rPr>
        <w:t xml:space="preserve">We gebruiken de benaming: O.J.S. de Keerkring</w:t>
      </w:r>
    </w:p>
    <w:p w:rsidR="00000000" w:rsidDel="00000000" w:rsidP="00000000" w:rsidRDefault="00000000" w:rsidRPr="00000000">
      <w:pPr>
        <w:keepNext w:val="0"/>
        <w:keepLines w:val="0"/>
        <w:widowControl w:val="0"/>
        <w:numPr>
          <w:ilvl w:val="1"/>
          <w:numId w:val="6"/>
        </w:numPr>
        <w:pBdr>
          <w:top w:space="0" w:sz="0" w:val="nil"/>
          <w:left w:space="0" w:sz="0" w:val="nil"/>
          <w:bottom w:space="0" w:sz="0" w:val="nil"/>
          <w:right w:space="0" w:sz="0" w:val="nil"/>
          <w:between w:space="0" w:sz="0" w:val="nil"/>
        </w:pBdr>
        <w:spacing w:after="0" w:before="0" w:line="259" w:lineRule="auto"/>
        <w:ind w:left="1440" w:right="0" w:hanging="360"/>
        <w:contextualSpacing w:val="1"/>
        <w:jc w:val="left"/>
        <w:rPr/>
      </w:pPr>
      <w:r w:rsidDel="00000000" w:rsidR="00000000" w:rsidRPr="00000000">
        <w:rPr>
          <w:rtl w:val="0"/>
        </w:rPr>
        <w:t xml:space="preserve">De MR vergaderingen zijn openbaar (zie artikel 23.1), we spreken af dat we bij het publiceren van de agenda vragen over mensen het kenbaar willen maken als zij de vergadering willen bijwonen. Dan kan de MR hier rekening mee houden i.v.m. onderdelen die buiten de openbaarheid besproken moeten worden. </w:t>
      </w:r>
    </w:p>
    <w:p w:rsidR="00000000" w:rsidDel="00000000" w:rsidP="00000000" w:rsidRDefault="00000000" w:rsidRPr="00000000">
      <w:pPr>
        <w:keepNext w:val="0"/>
        <w:keepLines w:val="0"/>
        <w:widowControl w:val="0"/>
        <w:numPr>
          <w:ilvl w:val="1"/>
          <w:numId w:val="6"/>
        </w:numPr>
        <w:pBdr>
          <w:top w:space="0" w:sz="0" w:val="nil"/>
          <w:left w:space="0" w:sz="0" w:val="nil"/>
          <w:bottom w:space="0" w:sz="0" w:val="nil"/>
          <w:right w:space="0" w:sz="0" w:val="nil"/>
          <w:between w:space="0" w:sz="0" w:val="nil"/>
        </w:pBdr>
        <w:spacing w:after="0" w:before="0" w:line="259" w:lineRule="auto"/>
        <w:ind w:left="1440" w:right="0" w:hanging="360"/>
        <w:contextualSpacing w:val="1"/>
        <w:jc w:val="left"/>
        <w:rPr>
          <w:u w:val="none"/>
        </w:rPr>
      </w:pPr>
      <w:r w:rsidDel="00000000" w:rsidR="00000000" w:rsidRPr="00000000">
        <w:rPr>
          <w:rtl w:val="0"/>
        </w:rPr>
        <w:t xml:space="preserve">De secretaris zal alle documenten: notulen, agenda’s, mailwisselingen, ingekomen stukken etc. opslaan op de googledrive horend bij het emailadres van de MR.</w:t>
      </w:r>
    </w:p>
    <w:p w:rsidR="00000000" w:rsidDel="00000000" w:rsidP="00000000" w:rsidRDefault="00000000" w:rsidRPr="00000000">
      <w:pPr>
        <w:keepNext w:val="0"/>
        <w:keepLines w:val="0"/>
        <w:widowControl w:val="0"/>
        <w:numPr>
          <w:ilvl w:val="1"/>
          <w:numId w:val="6"/>
        </w:numPr>
        <w:pBdr>
          <w:top w:space="0" w:sz="0" w:val="nil"/>
          <w:left w:space="0" w:sz="0" w:val="nil"/>
          <w:bottom w:space="0" w:sz="0" w:val="nil"/>
          <w:right w:space="0" w:sz="0" w:val="nil"/>
          <w:between w:space="0" w:sz="0" w:val="nil"/>
        </w:pBdr>
        <w:spacing w:after="0" w:before="0" w:line="259" w:lineRule="auto"/>
        <w:ind w:left="1440" w:right="0" w:hanging="360"/>
        <w:contextualSpacing w:val="1"/>
        <w:jc w:val="left"/>
        <w:rPr>
          <w:u w:val="none"/>
        </w:rPr>
      </w:pPr>
      <w:r w:rsidDel="00000000" w:rsidR="00000000" w:rsidRPr="00000000">
        <w:rPr>
          <w:rtl w:val="0"/>
        </w:rPr>
        <w:t xml:space="preserve">Tekst van artikel 24 (instemmingsbevoegdheid MR) onderdeel K is besproken, om deze toe te spitsen aan de onderwijsvisie van de Keerkring. </w:t>
      </w:r>
    </w:p>
    <w:p w:rsidR="00000000" w:rsidDel="00000000" w:rsidP="00000000" w:rsidRDefault="00000000" w:rsidRPr="00000000">
      <w:pPr>
        <w:keepNext w:val="0"/>
        <w:keepLines w:val="0"/>
        <w:widowControl w:val="0"/>
        <w:numPr>
          <w:ilvl w:val="1"/>
          <w:numId w:val="6"/>
        </w:numPr>
        <w:pBdr>
          <w:top w:space="0" w:sz="0" w:val="nil"/>
          <w:left w:space="0" w:sz="0" w:val="nil"/>
          <w:bottom w:space="0" w:sz="0" w:val="nil"/>
          <w:right w:space="0" w:sz="0" w:val="nil"/>
          <w:between w:space="0" w:sz="0" w:val="nil"/>
        </w:pBdr>
        <w:spacing w:after="0" w:before="0" w:line="259" w:lineRule="auto"/>
        <w:ind w:left="1440" w:right="0" w:hanging="360"/>
        <w:contextualSpacing w:val="1"/>
        <w:jc w:val="left"/>
        <w:rPr>
          <w:u w:val="none"/>
        </w:rPr>
      </w:pPr>
      <w:r w:rsidDel="00000000" w:rsidR="00000000" w:rsidRPr="00000000">
        <w:rPr>
          <w:rtl w:val="0"/>
        </w:rPr>
        <w:t xml:space="preserve">Artikel 30 - Themaraad, Mireille zoekt uit wat dit inhoudt.</w:t>
      </w:r>
    </w:p>
    <w:p w:rsidR="00000000" w:rsidDel="00000000" w:rsidP="00000000" w:rsidRDefault="00000000" w:rsidRPr="00000000">
      <w:pPr>
        <w:keepNext w:val="0"/>
        <w:keepLines w:val="0"/>
        <w:widowControl w:val="0"/>
        <w:numPr>
          <w:ilvl w:val="1"/>
          <w:numId w:val="6"/>
        </w:numPr>
        <w:pBdr>
          <w:top w:space="0" w:sz="0" w:val="nil"/>
          <w:left w:space="0" w:sz="0" w:val="nil"/>
          <w:bottom w:space="0" w:sz="0" w:val="nil"/>
          <w:right w:space="0" w:sz="0" w:val="nil"/>
          <w:between w:space="0" w:sz="0" w:val="nil"/>
        </w:pBdr>
        <w:spacing w:after="0" w:before="0" w:line="259" w:lineRule="auto"/>
        <w:ind w:left="1440" w:right="0" w:hanging="360"/>
        <w:contextualSpacing w:val="1"/>
        <w:jc w:val="left"/>
        <w:rPr>
          <w:u w:val="none"/>
        </w:rPr>
      </w:pPr>
      <w:r w:rsidDel="00000000" w:rsidR="00000000" w:rsidRPr="00000000">
        <w:rPr>
          <w:rtl w:val="0"/>
        </w:rPr>
        <w:t xml:space="preserve">Artikel 34 - raadplegen personeel en ouders, wordt na overleg uitgewerkt door Mireille.</w:t>
      </w:r>
    </w:p>
    <w:p w:rsidR="00000000" w:rsidDel="00000000" w:rsidP="00000000" w:rsidRDefault="00000000" w:rsidRPr="00000000">
      <w:pPr>
        <w:keepNext w:val="0"/>
        <w:keepLines w:val="0"/>
        <w:widowControl w:val="0"/>
        <w:numPr>
          <w:ilvl w:val="1"/>
          <w:numId w:val="6"/>
        </w:numPr>
        <w:pBdr>
          <w:top w:space="0" w:sz="0" w:val="nil"/>
          <w:left w:space="0" w:sz="0" w:val="nil"/>
          <w:bottom w:space="0" w:sz="0" w:val="nil"/>
          <w:right w:space="0" w:sz="0" w:val="nil"/>
          <w:between w:space="0" w:sz="0" w:val="nil"/>
        </w:pBdr>
        <w:spacing w:after="0" w:before="0" w:line="259" w:lineRule="auto"/>
        <w:ind w:left="713.0000000000002" w:right="0" w:hanging="360.00000000000006"/>
        <w:contextualSpacing w:val="1"/>
        <w:jc w:val="left"/>
        <w:rPr>
          <w:u w:val="none"/>
        </w:rPr>
      </w:pPr>
      <w:r w:rsidDel="00000000" w:rsidR="00000000" w:rsidRPr="00000000">
        <w:rPr>
          <w:rtl w:val="0"/>
        </w:rPr>
        <w:t xml:space="preserve">Huishoudelijk reglement wordt doorgenomen. Een aantal besproken zaken:</w:t>
      </w:r>
    </w:p>
    <w:p w:rsidR="00000000" w:rsidDel="00000000" w:rsidP="00000000" w:rsidRDefault="00000000" w:rsidRPr="00000000">
      <w:pPr>
        <w:keepNext w:val="0"/>
        <w:keepLines w:val="0"/>
        <w:widowControl w:val="0"/>
        <w:numPr>
          <w:ilvl w:val="2"/>
          <w:numId w:val="6"/>
        </w:numPr>
        <w:pBdr>
          <w:top w:space="0" w:sz="0" w:val="nil"/>
          <w:left w:space="0" w:sz="0" w:val="nil"/>
          <w:bottom w:space="0" w:sz="0" w:val="nil"/>
          <w:right w:space="0" w:sz="0" w:val="nil"/>
          <w:between w:space="0" w:sz="0" w:val="nil"/>
        </w:pBdr>
        <w:spacing w:after="0" w:before="0" w:line="259" w:lineRule="auto"/>
        <w:ind w:left="1418.0000000000005" w:right="0" w:hanging="360.0000000000001"/>
        <w:contextualSpacing w:val="1"/>
        <w:jc w:val="left"/>
        <w:rPr>
          <w:u w:val="none"/>
        </w:rPr>
      </w:pPr>
      <w:r w:rsidDel="00000000" w:rsidR="00000000" w:rsidRPr="00000000">
        <w:rPr>
          <w:rtl w:val="0"/>
        </w:rPr>
        <w:t xml:space="preserve">Secretaris maakt in september een verslag over het afgelopen jaar. Dit jaar zullen Peter en Bastienne dit samen oppakken. </w:t>
      </w:r>
    </w:p>
    <w:p w:rsidR="00000000" w:rsidDel="00000000" w:rsidP="00000000" w:rsidRDefault="00000000" w:rsidRPr="00000000">
      <w:pPr>
        <w:keepNext w:val="0"/>
        <w:keepLines w:val="0"/>
        <w:widowControl w:val="0"/>
        <w:numPr>
          <w:ilvl w:val="2"/>
          <w:numId w:val="6"/>
        </w:numPr>
        <w:pBdr>
          <w:top w:space="0" w:sz="0" w:val="nil"/>
          <w:left w:space="0" w:sz="0" w:val="nil"/>
          <w:bottom w:space="0" w:sz="0" w:val="nil"/>
          <w:right w:space="0" w:sz="0" w:val="nil"/>
          <w:between w:space="0" w:sz="0" w:val="nil"/>
        </w:pBdr>
        <w:spacing w:after="0" w:before="0" w:line="259" w:lineRule="auto"/>
        <w:ind w:left="1418.0000000000005" w:right="0" w:hanging="360.0000000000001"/>
        <w:contextualSpacing w:val="1"/>
        <w:jc w:val="left"/>
        <w:rPr>
          <w:u w:val="no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9" w:lineRule="auto"/>
        <w:ind w:left="72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vertAlign w:val="baseline"/>
        </w:rPr>
      </w:pPr>
      <w:r w:rsidDel="00000000" w:rsidR="00000000" w:rsidRPr="00000000">
        <w:rPr>
          <w:b w:val="1"/>
          <w:rtl w:val="0"/>
        </w:rPr>
        <w:t xml:space="preserve">Behandeling communicatie GMR</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9" w:lineRule="auto"/>
        <w:ind w:left="708" w:right="0" w:firstLine="0"/>
        <w:contextualSpacing w:val="0"/>
        <w:jc w:val="left"/>
        <w:rPr/>
      </w:pPr>
      <w:r w:rsidDel="00000000" w:rsidR="00000000" w:rsidRPr="00000000">
        <w:rPr>
          <w:rtl w:val="0"/>
        </w:rPr>
        <w:t xml:space="preserve">Mailwisseling met Katelijne van Spronsen (GMR) is besproken. Een aantal vragen nieuwe vragen zijn richting GMR geformuleerd:</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pacing w:after="0" w:before="0" w:line="259" w:lineRule="auto"/>
        <w:ind w:left="720" w:right="0" w:hanging="360"/>
        <w:contextualSpacing w:val="1"/>
        <w:jc w:val="left"/>
        <w:rPr>
          <w:u w:val="none"/>
        </w:rPr>
      </w:pPr>
      <w:r w:rsidDel="00000000" w:rsidR="00000000" w:rsidRPr="00000000">
        <w:rPr>
          <w:rtl w:val="0"/>
        </w:rPr>
        <w:t xml:space="preserve">Is het jaarplan van de GMR al bekend, zodat wij hier met ons jaarplan op aan kunnen sluiten. Daarbij zullen we in ons jaarplan bekijken wat een goed moment is om de GMR uit te nodigen bij een vergadering ten behoeve van informatie-uitwisseling.</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pacing w:after="0" w:before="0" w:line="259" w:lineRule="auto"/>
        <w:ind w:left="720" w:right="0" w:hanging="360"/>
        <w:contextualSpacing w:val="1"/>
        <w:jc w:val="left"/>
        <w:rPr>
          <w:u w:val="none"/>
        </w:rPr>
      </w:pPr>
      <w:r w:rsidDel="00000000" w:rsidR="00000000" w:rsidRPr="00000000">
        <w:rPr>
          <w:rtl w:val="0"/>
        </w:rPr>
        <w:t xml:space="preserve">In de media hebben artikelen gestaan dat de extra miljoenen die naar onderwijs zijn gegaan voor kleinere klassen c.q. lagere werkdruk niet daarvoor gebruikt is maar voor huisvesting, bestuur en digitalisering, Weet de GMR (door middel van de meerjarenbegroting) of dit bij Surplus ook aan de orde is.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9"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Ingekomen stukken.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Geen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0" w:before="0" w:line="259" w:lineRule="auto"/>
        <w:ind w:left="1068" w:right="0" w:hanging="360"/>
        <w:contextualSpacing w:val="1"/>
        <w:jc w:val="left"/>
        <w:rPr>
          <w:b w:val="1"/>
          <w:i w:val="0"/>
          <w:smallCaps w:val="0"/>
          <w:strike w:val="0"/>
          <w:color w:val="000000"/>
          <w:sz w:val="22"/>
          <w:szCs w:val="22"/>
          <w:u w:val="none"/>
          <w:vertAlign w:val="baseline"/>
        </w:rPr>
      </w:pPr>
      <w:r w:rsidDel="00000000" w:rsidR="00000000" w:rsidRPr="00000000">
        <w:rPr>
          <w:b w:val="1"/>
          <w:rtl w:val="0"/>
        </w:rPr>
        <w:t xml:space="preserve">Agenda volgende </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9" w:lineRule="auto"/>
        <w:ind w:right="0"/>
        <w:contextualSpacing w:val="0"/>
        <w:jc w:val="left"/>
        <w:rPr>
          <w:rFonts w:ascii="Calibri" w:cs="Calibri" w:eastAsia="Calibri" w:hAnsi="Calibri"/>
          <w:b w:val="1"/>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8"/>
        </w:numPr>
        <w:pBdr>
          <w:top w:space="0" w:sz="0" w:val="nil"/>
          <w:left w:space="0" w:sz="0" w:val="nil"/>
          <w:bottom w:space="0" w:sz="0" w:val="nil"/>
          <w:right w:space="0" w:sz="0" w:val="nil"/>
          <w:between w:space="0" w:sz="0" w:val="nil"/>
        </w:pBdr>
        <w:spacing w:after="0" w:before="0" w:line="259" w:lineRule="auto"/>
        <w:ind w:left="720" w:right="0" w:hanging="360"/>
        <w:contextualSpacing w:val="1"/>
        <w:jc w:val="left"/>
        <w:rPr>
          <w:rFonts w:ascii="Calibri" w:cs="Calibri" w:eastAsia="Calibri" w:hAnsi="Calibri"/>
          <w:b w:val="1"/>
          <w:i w:val="0"/>
          <w:smallCaps w:val="0"/>
          <w:strike w:val="0"/>
          <w:color w:val="000000"/>
          <w:sz w:val="22"/>
          <w:szCs w:val="22"/>
          <w:u w:val="none"/>
          <w:vertAlign w:val="baseline"/>
        </w:rPr>
      </w:pP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 Agendapunten volgende vergadering dinsdag </w:t>
      </w:r>
      <w:r w:rsidDel="00000000" w:rsidR="00000000" w:rsidRPr="00000000">
        <w:rPr>
          <w:b w:val="1"/>
          <w:rtl w:val="0"/>
        </w:rPr>
        <w:t xml:space="preserve">18 juli </w:t>
      </w:r>
      <w:r w:rsidDel="00000000" w:rsidR="00000000" w:rsidRPr="00000000">
        <w:rPr>
          <w:rFonts w:ascii="Calibri" w:cs="Calibri" w:eastAsia="Calibri" w:hAnsi="Calibri"/>
          <w:b w:val="1"/>
          <w:i w:val="0"/>
          <w:smallCaps w:val="0"/>
          <w:strike w:val="0"/>
          <w:color w:val="000000"/>
          <w:sz w:val="22"/>
          <w:szCs w:val="22"/>
          <w:u w:val="none"/>
          <w:vertAlign w:val="baseline"/>
          <w:rtl w:val="0"/>
        </w:rPr>
        <w:t xml:space="preserve">19:30 uur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0" w:before="0" w:line="259" w:lineRule="auto"/>
        <w:ind w:left="1068" w:right="0" w:hanging="360"/>
        <w:contextualSpacing w:val="1"/>
        <w:jc w:val="left"/>
        <w:rPr>
          <w:b w:val="0"/>
          <w:i w:val="0"/>
          <w:smallCaps w:val="0"/>
          <w:strike w:val="0"/>
          <w:color w:val="000000"/>
          <w:sz w:val="22"/>
          <w:szCs w:val="22"/>
          <w:u w:val="none"/>
          <w:vertAlign w:val="baseline"/>
        </w:rPr>
      </w:pPr>
      <w:r w:rsidDel="00000000" w:rsidR="00000000" w:rsidRPr="00000000">
        <w:rPr>
          <w:rtl w:val="0"/>
        </w:rPr>
        <w:t xml:space="preserve">Komende vergadering i</w:t>
      </w: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s een verkorte vergadering in verband met de afsluitende borrel met ouderraad, vrienden van de Keerkring etc. </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0" w:before="0" w:line="259" w:lineRule="auto"/>
        <w:ind w:left="1068" w:right="0" w:hanging="360"/>
        <w:contextualSpacing w:val="1"/>
        <w:jc w:val="left"/>
        <w:rPr>
          <w:b w:val="0"/>
          <w:i w:val="0"/>
          <w:smallCaps w:val="0"/>
          <w:strike w:val="0"/>
          <w:color w:val="000000"/>
          <w:sz w:val="22"/>
          <w:szCs w:val="22"/>
          <w:u w:val="none"/>
          <w:vertAlign w:val="baseline"/>
        </w:rPr>
      </w:pPr>
      <w:r w:rsidDel="00000000" w:rsidR="00000000" w:rsidRPr="00000000">
        <w:rPr>
          <w:rtl w:val="0"/>
        </w:rPr>
        <w:t xml:space="preserve">Deel 1:</w:t>
      </w:r>
    </w:p>
    <w:p w:rsidR="00000000" w:rsidDel="00000000" w:rsidP="00000000" w:rsidRDefault="00000000" w:rsidRPr="00000000">
      <w:pPr>
        <w:keepNext w:val="0"/>
        <w:keepLines w:val="0"/>
        <w:widowControl w:val="0"/>
        <w:numPr>
          <w:ilvl w:val="1"/>
          <w:numId w:val="1"/>
        </w:numPr>
        <w:pBdr>
          <w:top w:space="0" w:sz="0" w:val="nil"/>
          <w:left w:space="0" w:sz="0" w:val="nil"/>
          <w:bottom w:space="0" w:sz="0" w:val="nil"/>
          <w:right w:space="0" w:sz="0" w:val="nil"/>
          <w:between w:space="0" w:sz="0" w:val="nil"/>
        </w:pBdr>
        <w:spacing w:after="0" w:before="0" w:line="259" w:lineRule="auto"/>
        <w:ind w:left="1788" w:right="0" w:hanging="360"/>
        <w:contextualSpacing w:val="1"/>
        <w:jc w:val="left"/>
        <w:rPr>
          <w:b w:val="0"/>
          <w:i w:val="0"/>
          <w:smallCaps w:val="0"/>
          <w:strike w:val="0"/>
          <w:color w:val="000000"/>
          <w:sz w:val="22"/>
          <w:szCs w:val="22"/>
          <w:u w:val="none"/>
          <w:vertAlign w:val="baseline"/>
        </w:rPr>
      </w:pPr>
      <w:r w:rsidDel="00000000" w:rsidR="00000000" w:rsidRPr="00000000">
        <w:rPr>
          <w:rtl w:val="0"/>
        </w:rPr>
        <w:t xml:space="preserve">Jaarverslag (evaluatie schoolontwikkelplan)</w:t>
      </w:r>
    </w:p>
    <w:p w:rsidR="00000000" w:rsidDel="00000000" w:rsidP="00000000" w:rsidRDefault="00000000" w:rsidRPr="00000000">
      <w:pPr>
        <w:keepNext w:val="0"/>
        <w:keepLines w:val="0"/>
        <w:widowControl w:val="0"/>
        <w:numPr>
          <w:ilvl w:val="1"/>
          <w:numId w:val="1"/>
        </w:numPr>
        <w:pBdr>
          <w:top w:space="0" w:sz="0" w:val="nil"/>
          <w:left w:space="0" w:sz="0" w:val="nil"/>
          <w:bottom w:space="0" w:sz="0" w:val="nil"/>
          <w:right w:space="0" w:sz="0" w:val="nil"/>
          <w:between w:space="0" w:sz="0" w:val="nil"/>
        </w:pBdr>
        <w:spacing w:after="0" w:before="0" w:line="259" w:lineRule="auto"/>
        <w:ind w:left="1788" w:right="0" w:hanging="360"/>
        <w:contextualSpacing w:val="1"/>
        <w:jc w:val="left"/>
        <w:rPr>
          <w:u w:val="none"/>
        </w:rPr>
      </w:pPr>
      <w:r w:rsidDel="00000000" w:rsidR="00000000" w:rsidRPr="00000000">
        <w:rPr>
          <w:rtl w:val="0"/>
        </w:rPr>
        <w:t xml:space="preserve">Formatieplan en bezetting</w:t>
      </w:r>
    </w:p>
    <w:p w:rsidR="00000000" w:rsidDel="00000000" w:rsidP="00000000" w:rsidRDefault="00000000" w:rsidRPr="00000000">
      <w:pPr>
        <w:keepNext w:val="0"/>
        <w:keepLines w:val="0"/>
        <w:widowControl w:val="0"/>
        <w:numPr>
          <w:ilvl w:val="1"/>
          <w:numId w:val="1"/>
        </w:numPr>
        <w:pBdr>
          <w:top w:space="0" w:sz="0" w:val="nil"/>
          <w:left w:space="0" w:sz="0" w:val="nil"/>
          <w:bottom w:space="0" w:sz="0" w:val="nil"/>
          <w:right w:space="0" w:sz="0" w:val="nil"/>
          <w:between w:space="0" w:sz="0" w:val="nil"/>
        </w:pBdr>
        <w:spacing w:after="0" w:before="0" w:line="259" w:lineRule="auto"/>
        <w:ind w:left="1788" w:right="0" w:hanging="360"/>
        <w:contextualSpacing w:val="1"/>
        <w:jc w:val="left"/>
        <w:rPr>
          <w:u w:val="none"/>
        </w:rPr>
      </w:pPr>
      <w:r w:rsidDel="00000000" w:rsidR="00000000" w:rsidRPr="00000000">
        <w:rPr>
          <w:rtl w:val="0"/>
        </w:rPr>
        <w:t xml:space="preserve">Vakantierooster</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pacing w:after="0" w:before="0" w:line="259" w:lineRule="auto"/>
        <w:ind w:left="1068" w:right="0" w:hanging="360"/>
        <w:contextualSpacing w:val="1"/>
        <w:jc w:val="left"/>
        <w:rPr>
          <w:u w:val="none"/>
        </w:rPr>
      </w:pPr>
      <w:r w:rsidDel="00000000" w:rsidR="00000000" w:rsidRPr="00000000">
        <w:rPr>
          <w:rtl w:val="0"/>
        </w:rPr>
        <w:t xml:space="preserve">Deel 2:</w:t>
      </w:r>
    </w:p>
    <w:p w:rsidR="00000000" w:rsidDel="00000000" w:rsidP="00000000" w:rsidRDefault="00000000" w:rsidRPr="00000000">
      <w:pPr>
        <w:keepNext w:val="0"/>
        <w:keepLines w:val="0"/>
        <w:widowControl w:val="0"/>
        <w:numPr>
          <w:ilvl w:val="1"/>
          <w:numId w:val="1"/>
        </w:numPr>
        <w:pBdr>
          <w:top w:space="0" w:sz="0" w:val="nil"/>
          <w:left w:space="0" w:sz="0" w:val="nil"/>
          <w:bottom w:space="0" w:sz="0" w:val="nil"/>
          <w:right w:space="0" w:sz="0" w:val="nil"/>
          <w:between w:space="0" w:sz="0" w:val="nil"/>
        </w:pBdr>
        <w:spacing w:after="0" w:before="0" w:line="259" w:lineRule="auto"/>
        <w:ind w:left="1788" w:right="0" w:hanging="360"/>
        <w:contextualSpacing w:val="1"/>
        <w:jc w:val="left"/>
        <w:rPr>
          <w:u w:val="none"/>
        </w:rPr>
      </w:pPr>
      <w:r w:rsidDel="00000000" w:rsidR="00000000" w:rsidRPr="00000000">
        <w:rPr>
          <w:rtl w:val="0"/>
        </w:rPr>
        <w:t xml:space="preserve">Jaarplan MR</w:t>
      </w:r>
    </w:p>
    <w:p w:rsidR="00000000" w:rsidDel="00000000" w:rsidP="00000000" w:rsidRDefault="00000000" w:rsidRPr="00000000">
      <w:pPr>
        <w:keepNext w:val="0"/>
        <w:keepLines w:val="0"/>
        <w:widowControl w:val="0"/>
        <w:numPr>
          <w:ilvl w:val="1"/>
          <w:numId w:val="1"/>
        </w:numPr>
        <w:pBdr>
          <w:top w:space="0" w:sz="0" w:val="nil"/>
          <w:left w:space="0" w:sz="0" w:val="nil"/>
          <w:bottom w:space="0" w:sz="0" w:val="nil"/>
          <w:right w:space="0" w:sz="0" w:val="nil"/>
          <w:between w:space="0" w:sz="0" w:val="nil"/>
        </w:pBdr>
        <w:spacing w:after="0" w:before="0" w:line="259" w:lineRule="auto"/>
        <w:ind w:left="1788" w:right="0" w:hanging="360"/>
        <w:contextualSpacing w:val="1"/>
        <w:jc w:val="left"/>
        <w:rPr>
          <w:b w:val="0"/>
          <w:i w:val="0"/>
          <w:smallCaps w:val="0"/>
          <w:strike w:val="0"/>
          <w:color w:val="000000"/>
          <w:sz w:val="22"/>
          <w:szCs w:val="22"/>
          <w:u w:val="none"/>
          <w:vertAlign w:val="baseline"/>
        </w:rPr>
      </w:pPr>
      <w:r w:rsidDel="00000000" w:rsidR="00000000" w:rsidRPr="00000000">
        <w:rPr>
          <w:rFonts w:ascii="Calibri" w:cs="Calibri" w:eastAsia="Calibri" w:hAnsi="Calibri"/>
          <w:b w:val="0"/>
          <w:i w:val="0"/>
          <w:smallCaps w:val="0"/>
          <w:strike w:val="0"/>
          <w:color w:val="000000"/>
          <w:sz w:val="22"/>
          <w:szCs w:val="22"/>
          <w:u w:val="none"/>
          <w:vertAlign w:val="baseline"/>
          <w:rtl w:val="0"/>
        </w:rPr>
        <w:t xml:space="preserve">MR reglement</w:t>
      </w:r>
    </w:p>
    <w:p w:rsidR="00000000" w:rsidDel="00000000" w:rsidP="00000000" w:rsidRDefault="00000000" w:rsidRPr="00000000">
      <w:pPr>
        <w:keepNext w:val="0"/>
        <w:keepLines w:val="0"/>
        <w:widowControl w:val="0"/>
        <w:numPr>
          <w:ilvl w:val="1"/>
          <w:numId w:val="1"/>
        </w:numPr>
        <w:pBdr>
          <w:top w:space="0" w:sz="0" w:val="nil"/>
          <w:left w:space="0" w:sz="0" w:val="nil"/>
          <w:bottom w:space="0" w:sz="0" w:val="nil"/>
          <w:right w:space="0" w:sz="0" w:val="nil"/>
          <w:between w:space="0" w:sz="0" w:val="nil"/>
        </w:pBdr>
        <w:spacing w:after="0" w:before="0" w:line="259" w:lineRule="auto"/>
        <w:ind w:left="1788" w:right="0" w:hanging="360"/>
        <w:contextualSpacing w:val="1"/>
        <w:jc w:val="left"/>
        <w:rPr>
          <w:b w:val="0"/>
          <w:i w:val="0"/>
          <w:smallCaps w:val="0"/>
          <w:strike w:val="0"/>
          <w:color w:val="000000"/>
          <w:sz w:val="22"/>
          <w:szCs w:val="22"/>
          <w:u w:val="none"/>
          <w:vertAlign w:val="baseline"/>
        </w:rPr>
      </w:pPr>
      <w:r w:rsidDel="00000000" w:rsidR="00000000" w:rsidRPr="00000000">
        <w:rPr>
          <w:rtl w:val="0"/>
        </w:rPr>
        <w:t xml:space="preserve">Data vergaderingen schooljaar 2017/2018</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9" w:lineRule="auto"/>
        <w:ind w:left="720" w:right="0" w:firstLine="0"/>
        <w:contextualSpacing w:val="0"/>
        <w:jc w:val="left"/>
        <w:rPr>
          <w:rFonts w:ascii="Calibri" w:cs="Calibri" w:eastAsia="Calibri" w:hAnsi="Calibri"/>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160" w:before="0" w:line="259" w:lineRule="auto"/>
        <w:ind w:left="720" w:right="0" w:firstLine="0"/>
        <w:contextualSpacing w:val="0"/>
        <w:jc w:val="left"/>
        <w:rPr>
          <w:rFonts w:ascii="Calibri" w:cs="Calibri" w:eastAsia="Calibri" w:hAnsi="Calibri"/>
          <w:b w:val="0"/>
          <w:i w:val="1"/>
          <w:smallCaps w:val="0"/>
          <w:strike w:val="0"/>
          <w:color w:val="000000"/>
          <w:sz w:val="22"/>
          <w:szCs w:val="22"/>
          <w:u w:val="none"/>
          <w:vertAlign w:val="baseline"/>
        </w:rPr>
      </w:pPr>
      <w:r w:rsidDel="00000000" w:rsidR="00000000" w:rsidRPr="00000000">
        <w:rPr>
          <w:rFonts w:ascii="Calibri" w:cs="Calibri" w:eastAsia="Calibri" w:hAnsi="Calibri"/>
          <w:b w:val="0"/>
          <w:i w:val="1"/>
          <w:smallCaps w:val="0"/>
          <w:strike w:val="0"/>
          <w:color w:val="000000"/>
          <w:sz w:val="22"/>
          <w:szCs w:val="22"/>
          <w:u w:val="none"/>
          <w:vertAlign w:val="baseline"/>
          <w:rtl w:val="0"/>
        </w:rPr>
        <w:t xml:space="preserve">De voorzitter beëindigt de vergadering.</w:t>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0"/>
      <w:numFmt w:val="bullet"/>
      <w:lvlText w:val="-"/>
      <w:lvlJc w:val="left"/>
      <w:pPr>
        <w:ind w:left="1068" w:firstLine="708"/>
      </w:pPr>
      <w:rPr>
        <w:rFonts w:ascii="Arial" w:cs="Arial" w:eastAsia="Arial" w:hAnsi="Arial"/>
      </w:rPr>
    </w:lvl>
    <w:lvl w:ilvl="1">
      <w:start w:val="1"/>
      <w:numFmt w:val="bullet"/>
      <w:lvlText w:val="o"/>
      <w:lvlJc w:val="left"/>
      <w:pPr>
        <w:ind w:left="1788" w:firstLine="1428"/>
      </w:pPr>
      <w:rPr>
        <w:rFonts w:ascii="Arial" w:cs="Arial" w:eastAsia="Arial" w:hAnsi="Arial"/>
      </w:rPr>
    </w:lvl>
    <w:lvl w:ilvl="2">
      <w:start w:val="1"/>
      <w:numFmt w:val="bullet"/>
      <w:lvlText w:val="▪"/>
      <w:lvlJc w:val="left"/>
      <w:pPr>
        <w:ind w:left="2508" w:firstLine="2148"/>
      </w:pPr>
      <w:rPr>
        <w:rFonts w:ascii="Arial" w:cs="Arial" w:eastAsia="Arial" w:hAnsi="Arial"/>
      </w:rPr>
    </w:lvl>
    <w:lvl w:ilvl="3">
      <w:start w:val="1"/>
      <w:numFmt w:val="bullet"/>
      <w:lvlText w:val="●"/>
      <w:lvlJc w:val="left"/>
      <w:pPr>
        <w:ind w:left="3228" w:firstLine="2868"/>
      </w:pPr>
      <w:rPr>
        <w:rFonts w:ascii="Arial" w:cs="Arial" w:eastAsia="Arial" w:hAnsi="Arial"/>
      </w:rPr>
    </w:lvl>
    <w:lvl w:ilvl="4">
      <w:start w:val="1"/>
      <w:numFmt w:val="bullet"/>
      <w:lvlText w:val="o"/>
      <w:lvlJc w:val="left"/>
      <w:pPr>
        <w:ind w:left="3948" w:firstLine="3588"/>
      </w:pPr>
      <w:rPr>
        <w:rFonts w:ascii="Arial" w:cs="Arial" w:eastAsia="Arial" w:hAnsi="Arial"/>
      </w:rPr>
    </w:lvl>
    <w:lvl w:ilvl="5">
      <w:start w:val="1"/>
      <w:numFmt w:val="bullet"/>
      <w:lvlText w:val="▪"/>
      <w:lvlJc w:val="left"/>
      <w:pPr>
        <w:ind w:left="4668" w:firstLine="4308"/>
      </w:pPr>
      <w:rPr>
        <w:rFonts w:ascii="Arial" w:cs="Arial" w:eastAsia="Arial" w:hAnsi="Arial"/>
      </w:rPr>
    </w:lvl>
    <w:lvl w:ilvl="6">
      <w:start w:val="1"/>
      <w:numFmt w:val="bullet"/>
      <w:lvlText w:val="●"/>
      <w:lvlJc w:val="left"/>
      <w:pPr>
        <w:ind w:left="5388" w:firstLine="5028"/>
      </w:pPr>
      <w:rPr>
        <w:rFonts w:ascii="Arial" w:cs="Arial" w:eastAsia="Arial" w:hAnsi="Arial"/>
      </w:rPr>
    </w:lvl>
    <w:lvl w:ilvl="7">
      <w:start w:val="1"/>
      <w:numFmt w:val="bullet"/>
      <w:lvlText w:val="o"/>
      <w:lvlJc w:val="left"/>
      <w:pPr>
        <w:ind w:left="6108" w:firstLine="5748"/>
      </w:pPr>
      <w:rPr>
        <w:rFonts w:ascii="Arial" w:cs="Arial" w:eastAsia="Arial" w:hAnsi="Arial"/>
      </w:rPr>
    </w:lvl>
    <w:lvl w:ilvl="8">
      <w:start w:val="1"/>
      <w:numFmt w:val="bullet"/>
      <w:lvlText w:val="▪"/>
      <w:lvlJc w:val="left"/>
      <w:pPr>
        <w:ind w:left="6828" w:firstLine="6468"/>
      </w:pPr>
      <w:rPr>
        <w:rFonts w:ascii="Arial" w:cs="Arial" w:eastAsia="Arial" w:hAnsi="Arial"/>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0"/>
        <w:pBdr>
          <w:top w:space="0" w:sz="0" w:val="nil"/>
          <w:left w:space="0" w:sz="0" w:val="nil"/>
          <w:bottom w:space="0" w:sz="0" w:val="nil"/>
          <w:right w:space="0" w:sz="0" w:val="nil"/>
          <w:between w:space="0" w:sz="0" w:val="nil"/>
        </w:pBdr>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top w:space="0" w:sz="0" w:val="nil"/>
        <w:left w:space="0" w:sz="0" w:val="nil"/>
        <w:bottom w:space="0" w:sz="0" w:val="nil"/>
        <w:right w:space="0" w:sz="0" w:val="nil"/>
        <w:between w:space="0" w:sz="0" w:val="nil"/>
      </w:pBdr>
      <w:spacing w:after="0" w:before="480" w:line="240" w:lineRule="auto"/>
      <w:ind w:left="0" w:right="0" w:firstLine="0"/>
      <w:jc w:val="left"/>
    </w:pPr>
    <w:rPr>
      <w:rFonts w:ascii="Calibri" w:cs="Calibri" w:eastAsia="Calibri" w:hAnsi="Calibri"/>
      <w:b w:val="1"/>
      <w:i w:val="0"/>
      <w:smallCaps w:val="0"/>
      <w:strike w:val="0"/>
      <w:color w:val="345a8a"/>
      <w:sz w:val="32"/>
      <w:szCs w:val="32"/>
      <w:u w:val="none"/>
      <w:vertAlign w:val="baseline"/>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pacing w:after="0" w:before="200" w:line="240" w:lineRule="auto"/>
      <w:ind w:left="0" w:right="0" w:firstLine="0"/>
      <w:jc w:val="left"/>
    </w:pPr>
    <w:rPr>
      <w:rFonts w:ascii="Calibri" w:cs="Calibri" w:eastAsia="Calibri" w:hAnsi="Calibri"/>
      <w:b w:val="1"/>
      <w:i w:val="0"/>
      <w:smallCaps w:val="0"/>
      <w:strike w:val="0"/>
      <w:color w:val="4f81bd"/>
      <w:sz w:val="26"/>
      <w:szCs w:val="26"/>
      <w:u w:val="none"/>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pacing w:after="0" w:before="200" w:line="240" w:lineRule="auto"/>
      <w:ind w:left="0" w:right="0" w:firstLine="0"/>
      <w:jc w:val="left"/>
    </w:pPr>
    <w:rPr>
      <w:rFonts w:ascii="Calibri" w:cs="Calibri" w:eastAsia="Calibri" w:hAnsi="Calibri"/>
      <w:b w:val="1"/>
      <w:i w:val="0"/>
      <w:smallCaps w:val="0"/>
      <w:strike w:val="0"/>
      <w:color w:val="4f81bd"/>
      <w:sz w:val="24"/>
      <w:szCs w:val="24"/>
      <w:u w:val="none"/>
      <w:vertAlign w:val="baseline"/>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0"/>
      <w:keepLines w:val="0"/>
      <w:widowControl w:val="0"/>
      <w:pBdr>
        <w:top w:space="0" w:sz="0" w:val="nil"/>
        <w:left w:space="0" w:sz="0" w:val="nil"/>
        <w:bottom w:space="0" w:sz="0" w:val="nil"/>
        <w:right w:space="0" w:sz="0" w:val="nil"/>
        <w:between w:space="0" w:sz="0" w:val="nil"/>
      </w:pBdr>
      <w:spacing w:after="300" w:before="0" w:line="240" w:lineRule="auto"/>
      <w:ind w:left="0" w:right="0" w:firstLine="0"/>
      <w:jc w:val="left"/>
    </w:pPr>
    <w:rPr>
      <w:rFonts w:ascii="Calibri" w:cs="Calibri" w:eastAsia="Calibri" w:hAnsi="Calibri"/>
      <w:b w:val="0"/>
      <w:i w:val="0"/>
      <w:smallCaps w:val="0"/>
      <w:strike w:val="0"/>
      <w:color w:val="17365d"/>
      <w:sz w:val="52"/>
      <w:szCs w:val="52"/>
      <w:u w:val="none"/>
      <w:vertAlign w:val="baseline"/>
    </w:rPr>
  </w:style>
  <w:style w:type="paragraph" w:styleId="Subtitle">
    <w:name w:val="Subtitle"/>
    <w:basedOn w:val="Normal"/>
    <w:next w:val="Normal"/>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jc w:val="left"/>
    </w:pPr>
    <w:rPr>
      <w:rFonts w:ascii="Calibri" w:cs="Calibri" w:eastAsia="Calibri" w:hAnsi="Calibri"/>
      <w:b w:val="0"/>
      <w:i w:val="1"/>
      <w:smallCaps w:val="0"/>
      <w:strike w:val="0"/>
      <w:color w:val="4f81bd"/>
      <w:sz w:val="24"/>
      <w:szCs w:val="24"/>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